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E18" w:rsidRDefault="00C06E18"/>
    <w:tbl>
      <w:tblPr>
        <w:tblpPr w:leftFromText="180" w:rightFromText="180" w:horzAnchor="margin" w:tblpY="542"/>
        <w:tblW w:w="14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1620"/>
        <w:gridCol w:w="4230"/>
        <w:gridCol w:w="4680"/>
        <w:gridCol w:w="3510"/>
      </w:tblGrid>
      <w:tr w:rsidR="00435815" w:rsidRPr="004F5149" w:rsidTr="00983A5B">
        <w:trPr>
          <w:trHeight w:val="400"/>
          <w:tblHeader/>
        </w:trPr>
        <w:tc>
          <w:tcPr>
            <w:tcW w:w="14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41D1" w:rsidRPr="004F5149" w:rsidRDefault="00D341D1" w:rsidP="00F41AC3">
            <w:pPr>
              <w:pStyle w:val="ListParagraph"/>
              <w:ind w:left="0"/>
              <w:jc w:val="both"/>
              <w:rPr>
                <w:rFonts w:ascii="Book Antiqua" w:hAnsi="Book Antiqua"/>
                <w:bCs/>
              </w:rPr>
            </w:pPr>
            <w:r w:rsidRPr="004F5149">
              <w:rPr>
                <w:rFonts w:ascii="Book Antiqua" w:hAnsi="Book Antiqua"/>
                <w:b/>
                <w:bCs/>
                <w:u w:val="single"/>
              </w:rPr>
              <w:t xml:space="preserve">Clarification No. - </w:t>
            </w:r>
            <w:r w:rsidR="00F41AC3" w:rsidRPr="004F5149">
              <w:rPr>
                <w:rFonts w:ascii="Book Antiqua" w:hAnsi="Book Antiqua"/>
                <w:b/>
                <w:bCs/>
                <w:u w:val="single"/>
              </w:rPr>
              <w:t>1</w:t>
            </w:r>
            <w:r w:rsidRPr="004F5149">
              <w:rPr>
                <w:rFonts w:ascii="Book Antiqua" w:hAnsi="Book Antiqua"/>
                <w:b/>
                <w:bCs/>
                <w:u w:val="single"/>
              </w:rPr>
              <w:t xml:space="preserve"> dated </w:t>
            </w:r>
            <w:r w:rsidR="00E70E54">
              <w:rPr>
                <w:rFonts w:ascii="Book Antiqua" w:hAnsi="Book Antiqua"/>
                <w:b/>
                <w:bCs/>
                <w:u w:val="single"/>
              </w:rPr>
              <w:t>07.01</w:t>
            </w:r>
            <w:r w:rsidRPr="004F5149">
              <w:rPr>
                <w:rFonts w:ascii="Book Antiqua" w:hAnsi="Book Antiqua"/>
                <w:b/>
                <w:bCs/>
                <w:u w:val="single"/>
              </w:rPr>
              <w:t>.202</w:t>
            </w:r>
            <w:r w:rsidR="00F41AC3" w:rsidRPr="004F5149">
              <w:rPr>
                <w:rFonts w:ascii="Book Antiqua" w:hAnsi="Book Antiqua"/>
                <w:b/>
                <w:bCs/>
                <w:u w:val="single"/>
              </w:rPr>
              <w:t>1</w:t>
            </w:r>
            <w:r w:rsidRPr="004F5149">
              <w:rPr>
                <w:rFonts w:ascii="Book Antiqua" w:hAnsi="Book Antiqua"/>
              </w:rPr>
              <w:t xml:space="preserve"> to the Bidding Document for </w:t>
            </w:r>
            <w:r w:rsidR="00F41AC3" w:rsidRPr="004F5149">
              <w:rPr>
                <w:rFonts w:ascii="Book Antiqua" w:hAnsi="Book Antiqua" w:cs="Mangal"/>
                <w:lang w:bidi="hi-IN"/>
              </w:rPr>
              <w:t xml:space="preserve"> </w:t>
            </w:r>
            <w:r w:rsidR="00F41AC3" w:rsidRPr="004F5149">
              <w:rPr>
                <w:rFonts w:ascii="Book Antiqua" w:hAnsi="Book Antiqua" w:cs="Mangal"/>
                <w:b/>
                <w:u w:val="single"/>
                <w:lang w:bidi="hi-IN"/>
              </w:rPr>
              <w:t xml:space="preserve">Transformer Package TR-22 </w:t>
            </w:r>
            <w:r w:rsidR="00F41AC3" w:rsidRPr="004F5149">
              <w:rPr>
                <w:rFonts w:ascii="Book Antiqua" w:hAnsi="Book Antiqua" w:cs="Mangal"/>
                <w:bCs/>
                <w:lang w:bidi="hi-IN"/>
              </w:rPr>
              <w:t xml:space="preserve">for (A) 3X500 MVA, 765/400 kV 1-Phase ICTs at </w:t>
            </w:r>
            <w:proofErr w:type="spellStart"/>
            <w:r w:rsidR="00F41AC3" w:rsidRPr="004F5149">
              <w:rPr>
                <w:rFonts w:ascii="Book Antiqua" w:hAnsi="Book Antiqua" w:cs="Mangal"/>
                <w:bCs/>
                <w:lang w:bidi="hi-IN"/>
              </w:rPr>
              <w:t>Fatehgarh</w:t>
            </w:r>
            <w:proofErr w:type="spellEnd"/>
            <w:r w:rsidR="00F41AC3" w:rsidRPr="004F5149">
              <w:rPr>
                <w:rFonts w:ascii="Book Antiqua" w:hAnsi="Book Antiqua" w:cs="Mangal"/>
                <w:bCs/>
                <w:lang w:bidi="hi-IN"/>
              </w:rPr>
              <w:t xml:space="preserve">-II PS (Jaisalmer) under Transmission System Strengthening Scheme for evacuation of power from solar energy zones in Rajasthan (8.1 GW) Phase II – Part A1 and (B) 3X500 MVA, 765/400 kV 1- Phase ICTs at </w:t>
            </w:r>
            <w:proofErr w:type="spellStart"/>
            <w:r w:rsidR="00F41AC3" w:rsidRPr="004F5149">
              <w:rPr>
                <w:rFonts w:ascii="Book Antiqua" w:hAnsi="Book Antiqua" w:cs="Mangal"/>
                <w:bCs/>
                <w:lang w:bidi="hi-IN"/>
              </w:rPr>
              <w:t>Fatehgarh</w:t>
            </w:r>
            <w:proofErr w:type="spellEnd"/>
            <w:r w:rsidR="00F41AC3" w:rsidRPr="004F5149">
              <w:rPr>
                <w:rFonts w:ascii="Book Antiqua" w:hAnsi="Book Antiqua" w:cs="Mangal"/>
                <w:bCs/>
                <w:lang w:bidi="hi-IN"/>
              </w:rPr>
              <w:t>-II PS (Jaisalmer) under Transmission System Strengthening Scheme for evacuation of power from solar energy zones in Rajasthan (8.1 GW) Phase II – Part B1. [Spec. No: CC-CS/996-NR1/TR-4199/3/G4]</w:t>
            </w:r>
            <w:r w:rsidRPr="004F5149">
              <w:rPr>
                <w:rFonts w:ascii="Book Antiqua" w:hAnsi="Book Antiqua"/>
                <w:bCs/>
              </w:rPr>
              <w:t>.</w:t>
            </w:r>
          </w:p>
          <w:p w:rsidR="00F41AC3" w:rsidRPr="004F5149" w:rsidRDefault="00F41AC3" w:rsidP="00F41AC3">
            <w:pPr>
              <w:pStyle w:val="ListParagraph"/>
              <w:ind w:left="0"/>
              <w:jc w:val="both"/>
              <w:rPr>
                <w:rFonts w:ascii="Book Antiqua" w:hAnsi="Book Antiqua"/>
                <w:bCs/>
              </w:rPr>
            </w:pPr>
            <w:r w:rsidRPr="004F5149">
              <w:rPr>
                <w:rFonts w:ascii="Book Antiqua" w:hAnsi="Book Antiqua"/>
                <w:bCs/>
              </w:rPr>
              <w:t>___________________________________________________________________________________________________________________________________</w:t>
            </w:r>
          </w:p>
        </w:tc>
      </w:tr>
      <w:tr w:rsidR="0047791F" w:rsidRPr="004F5149" w:rsidTr="00983A5B">
        <w:trPr>
          <w:trHeight w:val="400"/>
          <w:tblHeader/>
        </w:trPr>
        <w:tc>
          <w:tcPr>
            <w:tcW w:w="630" w:type="dxa"/>
            <w:tcBorders>
              <w:top w:val="single" w:sz="4" w:space="0" w:color="auto"/>
            </w:tcBorders>
            <w:vAlign w:val="center"/>
          </w:tcPr>
          <w:p w:rsidR="0047791F" w:rsidRPr="004F5149" w:rsidRDefault="0047791F" w:rsidP="0050651C">
            <w:pPr>
              <w:pStyle w:val="Heading3"/>
              <w:ind w:right="72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4F5149">
              <w:rPr>
                <w:rFonts w:ascii="Book Antiqua" w:hAnsi="Book Antiqua" w:cs="Times New Roman"/>
                <w:sz w:val="22"/>
                <w:szCs w:val="22"/>
              </w:rPr>
              <w:t>Sr. No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F41AC3" w:rsidRPr="004F5149" w:rsidRDefault="009260FA" w:rsidP="0050651C">
            <w:pPr>
              <w:pStyle w:val="Heading3"/>
              <w:ind w:right="72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4F5149">
              <w:rPr>
                <w:rFonts w:ascii="Book Antiqua" w:hAnsi="Book Antiqua" w:cs="Times New Roman"/>
                <w:sz w:val="22"/>
                <w:szCs w:val="22"/>
              </w:rPr>
              <w:t xml:space="preserve">Clause </w:t>
            </w:r>
            <w:r w:rsidR="0047791F" w:rsidRPr="004F5149">
              <w:rPr>
                <w:rFonts w:ascii="Book Antiqua" w:hAnsi="Book Antiqua" w:cs="Times New Roman"/>
                <w:sz w:val="22"/>
                <w:szCs w:val="22"/>
              </w:rPr>
              <w:t>No</w:t>
            </w:r>
            <w:proofErr w:type="gramStart"/>
            <w:r w:rsidRPr="004F5149">
              <w:rPr>
                <w:rFonts w:ascii="Book Antiqua" w:hAnsi="Book Antiqua" w:cs="Times New Roman"/>
                <w:sz w:val="22"/>
                <w:szCs w:val="22"/>
              </w:rPr>
              <w:t>.</w:t>
            </w:r>
            <w:r w:rsidR="00F41AC3" w:rsidRPr="004F5149">
              <w:rPr>
                <w:rFonts w:ascii="Book Antiqua" w:hAnsi="Book Antiqua" w:cs="Times New Roman"/>
                <w:sz w:val="22"/>
                <w:szCs w:val="22"/>
              </w:rPr>
              <w:t>/</w:t>
            </w:r>
            <w:proofErr w:type="gramEnd"/>
          </w:p>
          <w:p w:rsidR="0047791F" w:rsidRPr="004F5149" w:rsidRDefault="00F41AC3" w:rsidP="0050651C">
            <w:pPr>
              <w:pStyle w:val="Heading3"/>
              <w:ind w:right="72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4F5149">
              <w:rPr>
                <w:rFonts w:ascii="Book Antiqua" w:hAnsi="Book Antiqua" w:cs="Times New Roman"/>
                <w:sz w:val="22"/>
                <w:szCs w:val="22"/>
              </w:rPr>
              <w:t>Volume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vAlign w:val="center"/>
          </w:tcPr>
          <w:p w:rsidR="0047791F" w:rsidRPr="004F5149" w:rsidRDefault="0047791F" w:rsidP="0050651C">
            <w:pPr>
              <w:pStyle w:val="Heading3"/>
              <w:ind w:right="72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4F5149">
              <w:rPr>
                <w:rFonts w:ascii="Book Antiqua" w:hAnsi="Book Antiqua" w:cs="Times New Roman"/>
                <w:sz w:val="22"/>
                <w:szCs w:val="22"/>
              </w:rPr>
              <w:t>Existing Clause</w:t>
            </w: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:rsidR="0047791F" w:rsidRPr="004F5149" w:rsidRDefault="0047791F" w:rsidP="0050651C">
            <w:pPr>
              <w:pStyle w:val="Heading3"/>
              <w:ind w:right="72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4F5149">
              <w:rPr>
                <w:rFonts w:ascii="Book Antiqua" w:hAnsi="Book Antiqua" w:cs="Times New Roman"/>
                <w:sz w:val="22"/>
                <w:szCs w:val="22"/>
              </w:rPr>
              <w:t>Bidder’s Query</w:t>
            </w:r>
          </w:p>
        </w:tc>
        <w:tc>
          <w:tcPr>
            <w:tcW w:w="3510" w:type="dxa"/>
            <w:tcBorders>
              <w:top w:val="single" w:sz="4" w:space="0" w:color="auto"/>
            </w:tcBorders>
            <w:vAlign w:val="center"/>
          </w:tcPr>
          <w:p w:rsidR="0047791F" w:rsidRPr="004F5149" w:rsidRDefault="008817BC" w:rsidP="0050651C">
            <w:pPr>
              <w:pStyle w:val="Heading3"/>
              <w:ind w:right="72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4F5149">
              <w:rPr>
                <w:rFonts w:ascii="Book Antiqua" w:hAnsi="Book Antiqua" w:cs="Times New Roman"/>
                <w:sz w:val="22"/>
                <w:szCs w:val="22"/>
              </w:rPr>
              <w:t>Clarification</w:t>
            </w:r>
          </w:p>
        </w:tc>
      </w:tr>
      <w:tr w:rsidR="0047791F" w:rsidRPr="004F5149" w:rsidTr="00F41AC3">
        <w:trPr>
          <w:trHeight w:val="60"/>
        </w:trPr>
        <w:tc>
          <w:tcPr>
            <w:tcW w:w="630" w:type="dxa"/>
          </w:tcPr>
          <w:p w:rsidR="0047791F" w:rsidRPr="004F5149" w:rsidRDefault="0047791F" w:rsidP="00F41AC3">
            <w:pPr>
              <w:rPr>
                <w:rFonts w:ascii="Book Antiqua" w:hAnsi="Book Antiqua"/>
                <w:bCs/>
                <w:sz w:val="22"/>
                <w:szCs w:val="22"/>
              </w:rPr>
            </w:pPr>
            <w:r w:rsidRPr="004F5149">
              <w:rPr>
                <w:rFonts w:ascii="Book Antiqua" w:hAnsi="Book Antiqua"/>
                <w:bCs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:rsidR="0047791F" w:rsidRPr="004F5149" w:rsidRDefault="00B95A0E" w:rsidP="00F41AC3">
            <w:pPr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="Book Antiqua" w:hAnsi="Book Antiqua"/>
                <w:sz w:val="22"/>
                <w:szCs w:val="22"/>
              </w:rPr>
            </w:pPr>
            <w:r w:rsidRPr="004F5149">
              <w:rPr>
                <w:rFonts w:ascii="Book Antiqua" w:hAnsi="Book Antiqua"/>
                <w:color w:val="000000"/>
                <w:sz w:val="22"/>
                <w:szCs w:val="22"/>
              </w:rPr>
              <w:t>ITB 5.4, BDS, Volume-I – Conditions of Contract</w:t>
            </w:r>
          </w:p>
        </w:tc>
        <w:tc>
          <w:tcPr>
            <w:tcW w:w="4230" w:type="dxa"/>
          </w:tcPr>
          <w:p w:rsidR="004F29D3" w:rsidRPr="004F5149" w:rsidRDefault="00602636" w:rsidP="00602636">
            <w:pPr>
              <w:pStyle w:val="BodyTextIndent"/>
              <w:tabs>
                <w:tab w:val="left" w:pos="2279"/>
              </w:tabs>
              <w:spacing w:after="170"/>
              <w:ind w:left="0" w:firstLine="0"/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  <w:r w:rsidRPr="004F5149">
              <w:rPr>
                <w:rFonts w:ascii="Book Antiqua" w:hAnsi="Book Antiqua" w:cstheme="minorHAnsi"/>
                <w:sz w:val="22"/>
                <w:szCs w:val="22"/>
              </w:rPr>
              <w:t xml:space="preserve">All the Bidders except those exempted pursuant to ITB Sub-Clause 5.5 shall submit along with the hard copy part of bid a nonrefundable fee … …. … … … … … …  </w:t>
            </w:r>
          </w:p>
          <w:p w:rsidR="00602636" w:rsidRPr="004F5149" w:rsidRDefault="00602636" w:rsidP="00602636">
            <w:pPr>
              <w:pStyle w:val="BodyTextIndent"/>
              <w:tabs>
                <w:tab w:val="left" w:pos="2279"/>
              </w:tabs>
              <w:spacing w:after="170"/>
              <w:ind w:left="0" w:firstLine="0"/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  <w:r w:rsidRPr="004F5149">
              <w:rPr>
                <w:rFonts w:ascii="Book Antiqua" w:hAnsi="Book Antiqua" w:cstheme="minorHAnsi"/>
                <w:sz w:val="22"/>
                <w:szCs w:val="22"/>
              </w:rPr>
              <w:t>The nonrefundable fee towards the cost of Bidding Documents shall be INR 25,000/-.</w:t>
            </w:r>
          </w:p>
        </w:tc>
        <w:tc>
          <w:tcPr>
            <w:tcW w:w="4680" w:type="dxa"/>
            <w:vAlign w:val="center"/>
          </w:tcPr>
          <w:p w:rsidR="00F41AC3" w:rsidRPr="004F5149" w:rsidRDefault="00F41AC3" w:rsidP="00D341D1">
            <w:pPr>
              <w:pStyle w:val="BodyTextIndent"/>
              <w:tabs>
                <w:tab w:val="left" w:pos="2279"/>
              </w:tabs>
              <w:spacing w:after="170"/>
              <w:ind w:left="0" w:firstLine="0"/>
              <w:jc w:val="both"/>
              <w:rPr>
                <w:rFonts w:ascii="Book Antiqua" w:hAnsi="Book Antiqua" w:cs="Times New Roman"/>
                <w:sz w:val="22"/>
                <w:szCs w:val="22"/>
              </w:rPr>
            </w:pPr>
            <w:r w:rsidRPr="004F5149">
              <w:rPr>
                <w:rFonts w:ascii="Book Antiqua" w:hAnsi="Book Antiqua" w:cs="Times New Roman"/>
                <w:sz w:val="22"/>
                <w:szCs w:val="22"/>
              </w:rPr>
              <w:t>……………………</w:t>
            </w:r>
          </w:p>
          <w:p w:rsidR="00F41AC3" w:rsidRPr="004F5149" w:rsidRDefault="00F41AC3" w:rsidP="00F41AC3">
            <w:pPr>
              <w:pStyle w:val="BodyTextIndent"/>
              <w:tabs>
                <w:tab w:val="left" w:pos="2279"/>
              </w:tabs>
              <w:spacing w:after="170"/>
              <w:ind w:left="0" w:firstLine="0"/>
              <w:jc w:val="both"/>
              <w:rPr>
                <w:rFonts w:ascii="Book Antiqua" w:hAnsi="Book Antiqua" w:cs="Times New Roman"/>
                <w:sz w:val="22"/>
                <w:szCs w:val="22"/>
              </w:rPr>
            </w:pPr>
            <w:r w:rsidRPr="004F5149">
              <w:rPr>
                <w:rFonts w:ascii="Book Antiqua" w:hAnsi="Book Antiqua" w:cs="Times New Roman"/>
                <w:sz w:val="22"/>
                <w:szCs w:val="22"/>
              </w:rPr>
              <w:t>With reference to subject, BHEL had participated in the both Transformer Package TR-22 and Transformer Package TR-23 earlier and also paid the Tender fees in form of Demand draft, copy of DD enclosed for your reference. Both packages were annulled on dated 15.12.2020.</w:t>
            </w:r>
          </w:p>
          <w:p w:rsidR="00F41AC3" w:rsidRPr="004F5149" w:rsidRDefault="00F41AC3" w:rsidP="00F41AC3">
            <w:pPr>
              <w:pStyle w:val="BodyTextIndent"/>
              <w:tabs>
                <w:tab w:val="left" w:pos="2279"/>
              </w:tabs>
              <w:spacing w:after="170"/>
              <w:ind w:left="0" w:firstLine="0"/>
              <w:jc w:val="both"/>
              <w:rPr>
                <w:rFonts w:ascii="Book Antiqua" w:hAnsi="Book Antiqua" w:cs="Times New Roman"/>
                <w:sz w:val="22"/>
                <w:szCs w:val="22"/>
              </w:rPr>
            </w:pPr>
            <w:r w:rsidRPr="004F5149">
              <w:rPr>
                <w:rFonts w:ascii="Book Antiqua" w:hAnsi="Book Antiqua" w:cs="Times New Roman"/>
                <w:sz w:val="22"/>
                <w:szCs w:val="22"/>
              </w:rPr>
              <w:t>Both above tenders have been re-issued and are to be held on 15.01.2021. BHEL is very keen to participate in both tenders.</w:t>
            </w:r>
          </w:p>
          <w:p w:rsidR="00F41AC3" w:rsidRPr="004F5149" w:rsidRDefault="00F41AC3" w:rsidP="00F41AC3">
            <w:pPr>
              <w:pStyle w:val="BodyTextIndent"/>
              <w:tabs>
                <w:tab w:val="left" w:pos="2279"/>
              </w:tabs>
              <w:spacing w:after="170"/>
              <w:ind w:left="0" w:firstLine="0"/>
              <w:jc w:val="both"/>
              <w:rPr>
                <w:rFonts w:ascii="Book Antiqua" w:hAnsi="Book Antiqua" w:cs="Times New Roman"/>
                <w:sz w:val="22"/>
                <w:szCs w:val="22"/>
              </w:rPr>
            </w:pPr>
            <w:r w:rsidRPr="004F5149">
              <w:rPr>
                <w:rFonts w:ascii="Book Antiqua" w:hAnsi="Book Antiqua" w:cs="Times New Roman"/>
                <w:sz w:val="22"/>
                <w:szCs w:val="22"/>
              </w:rPr>
              <w:t xml:space="preserve">In view of above it is requested that please waive the tender fees for the </w:t>
            </w:r>
            <w:bookmarkStart w:id="0" w:name="_GoBack"/>
            <w:bookmarkEnd w:id="0"/>
            <w:r w:rsidRPr="004F5149">
              <w:rPr>
                <w:rFonts w:ascii="Book Antiqua" w:hAnsi="Book Antiqua" w:cs="Times New Roman"/>
                <w:sz w:val="22"/>
                <w:szCs w:val="22"/>
              </w:rPr>
              <w:t>cost of bidding documents.</w:t>
            </w:r>
          </w:p>
          <w:p w:rsidR="00F41AC3" w:rsidRPr="004F5149" w:rsidRDefault="00F41AC3" w:rsidP="00F41AC3">
            <w:pPr>
              <w:pStyle w:val="BodyTextIndent"/>
              <w:tabs>
                <w:tab w:val="left" w:pos="2279"/>
              </w:tabs>
              <w:spacing w:after="170"/>
              <w:ind w:left="0" w:firstLine="0"/>
              <w:jc w:val="both"/>
              <w:rPr>
                <w:rFonts w:ascii="Book Antiqua" w:hAnsi="Book Antiqua" w:cs="Times New Roman"/>
                <w:sz w:val="22"/>
                <w:szCs w:val="22"/>
              </w:rPr>
            </w:pPr>
            <w:r w:rsidRPr="004F5149">
              <w:rPr>
                <w:rFonts w:ascii="Book Antiqua" w:hAnsi="Book Antiqua" w:cs="Times New Roman"/>
                <w:sz w:val="22"/>
                <w:szCs w:val="22"/>
              </w:rPr>
              <w:t>We shall be grateful for your kind consideration and confirmation.</w:t>
            </w:r>
          </w:p>
          <w:p w:rsidR="00430CA3" w:rsidRPr="004F5149" w:rsidRDefault="00F41AC3" w:rsidP="00F41AC3">
            <w:pPr>
              <w:pStyle w:val="BodyTextIndent"/>
              <w:tabs>
                <w:tab w:val="left" w:pos="2279"/>
              </w:tabs>
              <w:spacing w:after="170"/>
              <w:ind w:left="0" w:firstLine="0"/>
              <w:jc w:val="both"/>
              <w:rPr>
                <w:rFonts w:ascii="Book Antiqua" w:hAnsi="Book Antiqua" w:cs="Calibri"/>
                <w:snapToGrid w:val="0"/>
                <w:sz w:val="22"/>
                <w:szCs w:val="22"/>
              </w:rPr>
            </w:pPr>
            <w:r w:rsidRPr="004F5149">
              <w:rPr>
                <w:rFonts w:ascii="Book Antiqua" w:hAnsi="Book Antiqua" w:cs="Times New Roman"/>
                <w:sz w:val="22"/>
                <w:szCs w:val="22"/>
              </w:rPr>
              <w:t>………………………………..</w:t>
            </w:r>
          </w:p>
        </w:tc>
        <w:tc>
          <w:tcPr>
            <w:tcW w:w="3510" w:type="dxa"/>
          </w:tcPr>
          <w:p w:rsidR="0047791F" w:rsidRPr="004F5149" w:rsidRDefault="00F41AC3" w:rsidP="00F41AC3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F5149">
              <w:rPr>
                <w:rFonts w:ascii="Book Antiqua" w:hAnsi="Book Antiqua"/>
                <w:color w:val="000000"/>
                <w:sz w:val="22"/>
                <w:szCs w:val="22"/>
              </w:rPr>
              <w:t>Provisions of bidding documents shall remain unaltered.</w:t>
            </w:r>
          </w:p>
        </w:tc>
      </w:tr>
    </w:tbl>
    <w:p w:rsidR="0047791F" w:rsidRPr="009A10EF" w:rsidRDefault="0047791F">
      <w:pPr>
        <w:rPr>
          <w:rFonts w:ascii="Book Antiqua" w:hAnsi="Book Antiqua"/>
        </w:rPr>
      </w:pPr>
    </w:p>
    <w:sectPr w:rsidR="0047791F" w:rsidRPr="009A10EF" w:rsidSect="00435815">
      <w:footerReference w:type="default" r:id="rId9"/>
      <w:pgSz w:w="16838" w:h="11906" w:orient="landscape" w:code="9"/>
      <w:pgMar w:top="720" w:right="1411" w:bottom="1166" w:left="1411" w:header="720" w:footer="4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422" w:rsidRDefault="009C0422">
      <w:r>
        <w:separator/>
      </w:r>
    </w:p>
  </w:endnote>
  <w:endnote w:type="continuationSeparator" w:id="0">
    <w:p w:rsidR="009C0422" w:rsidRDefault="009C0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609216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C06E18" w:rsidRDefault="00C06E1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E70E5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E70E5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C06E18" w:rsidRDefault="00C06E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422" w:rsidRDefault="009C0422">
      <w:r>
        <w:separator/>
      </w:r>
    </w:p>
  </w:footnote>
  <w:footnote w:type="continuationSeparator" w:id="0">
    <w:p w:rsidR="009C0422" w:rsidRDefault="009C0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A738B"/>
    <w:multiLevelType w:val="multilevel"/>
    <w:tmpl w:val="82B26900"/>
    <w:lvl w:ilvl="0">
      <w:start w:val="1"/>
      <w:numFmt w:val="decimal"/>
      <w:lvlText w:val="%1."/>
      <w:lvlJc w:val="left"/>
      <w:pPr>
        <w:ind w:left="1485" w:hanging="112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85" w:hanging="112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85" w:hanging="1125"/>
      </w:pPr>
      <w:rPr>
        <w:rFonts w:asciiTheme="minorHAnsi" w:hAnsiTheme="minorHAnsi" w:cs="Times New Roman" w:hint="default"/>
        <w:b w:val="0"/>
        <w:bCs/>
        <w:strike w:val="0"/>
      </w:rPr>
    </w:lvl>
    <w:lvl w:ilvl="3">
      <w:start w:val="1"/>
      <w:numFmt w:val="decimal"/>
      <w:isLgl/>
      <w:lvlText w:val="%1.%2.%3.%4"/>
      <w:lvlJc w:val="left"/>
      <w:pPr>
        <w:ind w:left="2115" w:hanging="1125"/>
      </w:pPr>
      <w:rPr>
        <w:rFonts w:cs="Times New Roman" w:hint="default"/>
        <w:b w:val="0"/>
        <w:bCs w:val="0"/>
        <w:i w:val="0"/>
        <w:iCs w:val="0"/>
        <w:strike w:val="0"/>
      </w:rPr>
    </w:lvl>
    <w:lvl w:ilvl="4">
      <w:start w:val="1"/>
      <w:numFmt w:val="decimal"/>
      <w:isLgl/>
      <w:lvlText w:val="%1.%2.%3.%4.%5"/>
      <w:lvlJc w:val="left"/>
      <w:pPr>
        <w:ind w:left="1485" w:hanging="11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85" w:hanging="1125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16">
    <w:nsid w:val="45E82940"/>
    <w:multiLevelType w:val="multilevel"/>
    <w:tmpl w:val="8D18641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47106996"/>
    <w:multiLevelType w:val="hybridMultilevel"/>
    <w:tmpl w:val="DBB89E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9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20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3F398E"/>
    <w:multiLevelType w:val="hybridMultilevel"/>
    <w:tmpl w:val="CCFC8B7A"/>
    <w:lvl w:ilvl="0" w:tplc="EDBAA28E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3102B5"/>
    <w:multiLevelType w:val="multilevel"/>
    <w:tmpl w:val="09C4FF00"/>
    <w:lvl w:ilvl="0">
      <w:start w:val="2"/>
      <w:numFmt w:val="decimal"/>
      <w:lvlText w:val="%1.0"/>
      <w:lvlJc w:val="left"/>
      <w:pPr>
        <w:tabs>
          <w:tab w:val="num" w:pos="1125"/>
        </w:tabs>
        <w:ind w:left="1125" w:hanging="1125"/>
      </w:pPr>
      <w:rPr>
        <w:rFonts w:cs="Times New Roman"/>
        <w:b/>
        <w:bCs/>
        <w:sz w:val="24"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1125"/>
      </w:pPr>
      <w:rPr>
        <w:rFonts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25"/>
        </w:tabs>
        <w:ind w:left="1125" w:hanging="1125"/>
      </w:pPr>
      <w:rPr>
        <w:rFonts w:cs="Times New Roman"/>
        <w:b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125"/>
      </w:pPr>
      <w:rPr>
        <w:rFonts w:cs="Times New Roman"/>
        <w:b/>
        <w:bCs w:val="0"/>
        <w:strike w:val="0"/>
        <w:dstrike w:val="0"/>
        <w:sz w:val="24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4005"/>
        </w:tabs>
        <w:ind w:left="4005" w:hanging="1125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abstractNum w:abstractNumId="32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2610D5"/>
    <w:multiLevelType w:val="hybridMultilevel"/>
    <w:tmpl w:val="3A22A14E"/>
    <w:lvl w:ilvl="0" w:tplc="8E5CF9F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9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1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4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4"/>
  </w:num>
  <w:num w:numId="2">
    <w:abstractNumId w:val="32"/>
  </w:num>
  <w:num w:numId="3">
    <w:abstractNumId w:val="0"/>
  </w:num>
  <w:num w:numId="4">
    <w:abstractNumId w:val="43"/>
  </w:num>
  <w:num w:numId="5">
    <w:abstractNumId w:val="26"/>
  </w:num>
  <w:num w:numId="6">
    <w:abstractNumId w:val="11"/>
  </w:num>
  <w:num w:numId="7">
    <w:abstractNumId w:val="7"/>
  </w:num>
  <w:num w:numId="8">
    <w:abstractNumId w:val="25"/>
  </w:num>
  <w:num w:numId="9">
    <w:abstractNumId w:val="36"/>
  </w:num>
  <w:num w:numId="10">
    <w:abstractNumId w:val="23"/>
  </w:num>
  <w:num w:numId="11">
    <w:abstractNumId w:val="34"/>
  </w:num>
  <w:num w:numId="12">
    <w:abstractNumId w:val="28"/>
  </w:num>
  <w:num w:numId="13">
    <w:abstractNumId w:val="42"/>
  </w:num>
  <w:num w:numId="14">
    <w:abstractNumId w:val="41"/>
  </w:num>
  <w:num w:numId="15">
    <w:abstractNumId w:val="6"/>
  </w:num>
  <w:num w:numId="16">
    <w:abstractNumId w:val="18"/>
  </w:num>
  <w:num w:numId="17">
    <w:abstractNumId w:val="38"/>
  </w:num>
  <w:num w:numId="18">
    <w:abstractNumId w:val="15"/>
  </w:num>
  <w:num w:numId="19">
    <w:abstractNumId w:val="4"/>
  </w:num>
  <w:num w:numId="20">
    <w:abstractNumId w:val="13"/>
  </w:num>
  <w:num w:numId="21">
    <w:abstractNumId w:val="30"/>
  </w:num>
  <w:num w:numId="22">
    <w:abstractNumId w:val="20"/>
  </w:num>
  <w:num w:numId="23">
    <w:abstractNumId w:val="1"/>
  </w:num>
  <w:num w:numId="24">
    <w:abstractNumId w:val="22"/>
  </w:num>
  <w:num w:numId="25">
    <w:abstractNumId w:val="8"/>
  </w:num>
  <w:num w:numId="26">
    <w:abstractNumId w:val="39"/>
  </w:num>
  <w:num w:numId="27">
    <w:abstractNumId w:val="19"/>
  </w:num>
  <w:num w:numId="28">
    <w:abstractNumId w:val="40"/>
  </w:num>
  <w:num w:numId="29">
    <w:abstractNumId w:val="12"/>
  </w:num>
  <w:num w:numId="30">
    <w:abstractNumId w:val="35"/>
  </w:num>
  <w:num w:numId="31">
    <w:abstractNumId w:val="5"/>
  </w:num>
  <w:num w:numId="32">
    <w:abstractNumId w:val="44"/>
  </w:num>
  <w:num w:numId="33">
    <w:abstractNumId w:val="10"/>
  </w:num>
  <w:num w:numId="34">
    <w:abstractNumId w:val="21"/>
  </w:num>
  <w:num w:numId="35">
    <w:abstractNumId w:val="29"/>
  </w:num>
  <w:num w:numId="36">
    <w:abstractNumId w:val="14"/>
  </w:num>
  <w:num w:numId="37">
    <w:abstractNumId w:val="9"/>
  </w:num>
  <w:num w:numId="38">
    <w:abstractNumId w:val="33"/>
  </w:num>
  <w:num w:numId="39">
    <w:abstractNumId w:val="2"/>
  </w:num>
  <w:num w:numId="40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3"/>
  </w:num>
  <w:num w:numId="43">
    <w:abstractNumId w:val="27"/>
  </w:num>
  <w:num w:numId="44">
    <w:abstractNumId w:val="37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8C3"/>
    <w:rsid w:val="0000166F"/>
    <w:rsid w:val="00014CD8"/>
    <w:rsid w:val="00015DBB"/>
    <w:rsid w:val="00020572"/>
    <w:rsid w:val="00020EFE"/>
    <w:rsid w:val="000237B9"/>
    <w:rsid w:val="00041947"/>
    <w:rsid w:val="000612C3"/>
    <w:rsid w:val="00064FCF"/>
    <w:rsid w:val="0006731B"/>
    <w:rsid w:val="000704AD"/>
    <w:rsid w:val="00070D1F"/>
    <w:rsid w:val="00073CDB"/>
    <w:rsid w:val="00074E83"/>
    <w:rsid w:val="0007667A"/>
    <w:rsid w:val="000826C9"/>
    <w:rsid w:val="00086EE7"/>
    <w:rsid w:val="000B3FB4"/>
    <w:rsid w:val="000B5E16"/>
    <w:rsid w:val="000F0F68"/>
    <w:rsid w:val="000F290C"/>
    <w:rsid w:val="000F73ED"/>
    <w:rsid w:val="000F7DBB"/>
    <w:rsid w:val="00101B38"/>
    <w:rsid w:val="001027EA"/>
    <w:rsid w:val="0010335F"/>
    <w:rsid w:val="00115831"/>
    <w:rsid w:val="00123171"/>
    <w:rsid w:val="00126EA4"/>
    <w:rsid w:val="00141EB6"/>
    <w:rsid w:val="00144481"/>
    <w:rsid w:val="00152B52"/>
    <w:rsid w:val="00152BAF"/>
    <w:rsid w:val="001558B7"/>
    <w:rsid w:val="001627EC"/>
    <w:rsid w:val="001765C0"/>
    <w:rsid w:val="001815F6"/>
    <w:rsid w:val="00181C26"/>
    <w:rsid w:val="00182E9E"/>
    <w:rsid w:val="001842D5"/>
    <w:rsid w:val="00194693"/>
    <w:rsid w:val="00195D8B"/>
    <w:rsid w:val="0019642C"/>
    <w:rsid w:val="00196595"/>
    <w:rsid w:val="001A13F0"/>
    <w:rsid w:val="001A2FB2"/>
    <w:rsid w:val="001A5B21"/>
    <w:rsid w:val="001A7A73"/>
    <w:rsid w:val="001B5D9B"/>
    <w:rsid w:val="001B6477"/>
    <w:rsid w:val="001C3D91"/>
    <w:rsid w:val="001C7301"/>
    <w:rsid w:val="001D046D"/>
    <w:rsid w:val="001D7392"/>
    <w:rsid w:val="001E3A76"/>
    <w:rsid w:val="001E7507"/>
    <w:rsid w:val="001F65F2"/>
    <w:rsid w:val="002011E2"/>
    <w:rsid w:val="00206C86"/>
    <w:rsid w:val="00211109"/>
    <w:rsid w:val="002121D4"/>
    <w:rsid w:val="002125A6"/>
    <w:rsid w:val="00216FD0"/>
    <w:rsid w:val="00221D8C"/>
    <w:rsid w:val="00221DE3"/>
    <w:rsid w:val="00223593"/>
    <w:rsid w:val="00227E62"/>
    <w:rsid w:val="0023211E"/>
    <w:rsid w:val="0023522C"/>
    <w:rsid w:val="00242FEA"/>
    <w:rsid w:val="002460BE"/>
    <w:rsid w:val="002467D5"/>
    <w:rsid w:val="0025058C"/>
    <w:rsid w:val="002522D0"/>
    <w:rsid w:val="0025388F"/>
    <w:rsid w:val="00253F52"/>
    <w:rsid w:val="00255A74"/>
    <w:rsid w:val="00256D90"/>
    <w:rsid w:val="00281658"/>
    <w:rsid w:val="00282E03"/>
    <w:rsid w:val="0028374A"/>
    <w:rsid w:val="00283D07"/>
    <w:rsid w:val="00287889"/>
    <w:rsid w:val="00287B1F"/>
    <w:rsid w:val="00287B4F"/>
    <w:rsid w:val="00290AD1"/>
    <w:rsid w:val="002929D0"/>
    <w:rsid w:val="00296F40"/>
    <w:rsid w:val="002A5DAB"/>
    <w:rsid w:val="002A645A"/>
    <w:rsid w:val="002B24BD"/>
    <w:rsid w:val="002B2864"/>
    <w:rsid w:val="002B3356"/>
    <w:rsid w:val="002C2DE8"/>
    <w:rsid w:val="002C3C28"/>
    <w:rsid w:val="002C7A8D"/>
    <w:rsid w:val="002D7285"/>
    <w:rsid w:val="002E62F9"/>
    <w:rsid w:val="002F44E6"/>
    <w:rsid w:val="00302F85"/>
    <w:rsid w:val="00310CED"/>
    <w:rsid w:val="00316724"/>
    <w:rsid w:val="00317A0E"/>
    <w:rsid w:val="003213BD"/>
    <w:rsid w:val="003217CC"/>
    <w:rsid w:val="00322CF4"/>
    <w:rsid w:val="00326C7A"/>
    <w:rsid w:val="003349DB"/>
    <w:rsid w:val="0034370C"/>
    <w:rsid w:val="00345BF5"/>
    <w:rsid w:val="00345C6A"/>
    <w:rsid w:val="00346339"/>
    <w:rsid w:val="00347E71"/>
    <w:rsid w:val="0035182E"/>
    <w:rsid w:val="00362305"/>
    <w:rsid w:val="00363C7C"/>
    <w:rsid w:val="00373AE7"/>
    <w:rsid w:val="00374A56"/>
    <w:rsid w:val="00374D09"/>
    <w:rsid w:val="00386E35"/>
    <w:rsid w:val="0038755E"/>
    <w:rsid w:val="00390751"/>
    <w:rsid w:val="00393F24"/>
    <w:rsid w:val="003962F5"/>
    <w:rsid w:val="0039717A"/>
    <w:rsid w:val="003A02F7"/>
    <w:rsid w:val="003A0449"/>
    <w:rsid w:val="003A4409"/>
    <w:rsid w:val="003C1724"/>
    <w:rsid w:val="003C1B60"/>
    <w:rsid w:val="003C4039"/>
    <w:rsid w:val="003C43F0"/>
    <w:rsid w:val="003C452B"/>
    <w:rsid w:val="003C7962"/>
    <w:rsid w:val="003D630D"/>
    <w:rsid w:val="003E1327"/>
    <w:rsid w:val="003E15CC"/>
    <w:rsid w:val="003E450D"/>
    <w:rsid w:val="003E47AD"/>
    <w:rsid w:val="003E4B84"/>
    <w:rsid w:val="003E5109"/>
    <w:rsid w:val="003E5CEC"/>
    <w:rsid w:val="003F0C5C"/>
    <w:rsid w:val="003F27E4"/>
    <w:rsid w:val="003F3708"/>
    <w:rsid w:val="003F4989"/>
    <w:rsid w:val="00401908"/>
    <w:rsid w:val="00402EF8"/>
    <w:rsid w:val="00410A01"/>
    <w:rsid w:val="00413D0E"/>
    <w:rsid w:val="00416417"/>
    <w:rsid w:val="004165D0"/>
    <w:rsid w:val="00420F31"/>
    <w:rsid w:val="00430CA3"/>
    <w:rsid w:val="00431D28"/>
    <w:rsid w:val="00431EB4"/>
    <w:rsid w:val="00432023"/>
    <w:rsid w:val="004341D7"/>
    <w:rsid w:val="004341F0"/>
    <w:rsid w:val="00435815"/>
    <w:rsid w:val="004420F7"/>
    <w:rsid w:val="00442E9C"/>
    <w:rsid w:val="004432AD"/>
    <w:rsid w:val="004442C7"/>
    <w:rsid w:val="00445307"/>
    <w:rsid w:val="00451923"/>
    <w:rsid w:val="00457512"/>
    <w:rsid w:val="00466112"/>
    <w:rsid w:val="00473E39"/>
    <w:rsid w:val="00475D58"/>
    <w:rsid w:val="004760F6"/>
    <w:rsid w:val="0047791F"/>
    <w:rsid w:val="004808B1"/>
    <w:rsid w:val="00483A22"/>
    <w:rsid w:val="00486A62"/>
    <w:rsid w:val="00490D24"/>
    <w:rsid w:val="0049501A"/>
    <w:rsid w:val="004A33C2"/>
    <w:rsid w:val="004B4D48"/>
    <w:rsid w:val="004B548E"/>
    <w:rsid w:val="004C1079"/>
    <w:rsid w:val="004C6051"/>
    <w:rsid w:val="004D1B48"/>
    <w:rsid w:val="004D31B3"/>
    <w:rsid w:val="004E067E"/>
    <w:rsid w:val="004F29D3"/>
    <w:rsid w:val="004F36AF"/>
    <w:rsid w:val="004F5149"/>
    <w:rsid w:val="004F55DA"/>
    <w:rsid w:val="004F5E25"/>
    <w:rsid w:val="00503FC8"/>
    <w:rsid w:val="005051D8"/>
    <w:rsid w:val="00505812"/>
    <w:rsid w:val="0050651C"/>
    <w:rsid w:val="005107BE"/>
    <w:rsid w:val="00514676"/>
    <w:rsid w:val="0051495E"/>
    <w:rsid w:val="00515A5D"/>
    <w:rsid w:val="00520068"/>
    <w:rsid w:val="00520DC5"/>
    <w:rsid w:val="00523A7E"/>
    <w:rsid w:val="00524BDB"/>
    <w:rsid w:val="0052528C"/>
    <w:rsid w:val="00565D83"/>
    <w:rsid w:val="00566B60"/>
    <w:rsid w:val="005714A3"/>
    <w:rsid w:val="00577C6B"/>
    <w:rsid w:val="00582E05"/>
    <w:rsid w:val="00584F7C"/>
    <w:rsid w:val="00587CB8"/>
    <w:rsid w:val="00594628"/>
    <w:rsid w:val="005947ED"/>
    <w:rsid w:val="00595DA9"/>
    <w:rsid w:val="00596A80"/>
    <w:rsid w:val="00597118"/>
    <w:rsid w:val="005A3BA8"/>
    <w:rsid w:val="005A6237"/>
    <w:rsid w:val="005B075A"/>
    <w:rsid w:val="005B613F"/>
    <w:rsid w:val="005B739E"/>
    <w:rsid w:val="005C0687"/>
    <w:rsid w:val="005C2E57"/>
    <w:rsid w:val="005D2FDA"/>
    <w:rsid w:val="005D5880"/>
    <w:rsid w:val="005D72AB"/>
    <w:rsid w:val="005E1281"/>
    <w:rsid w:val="005E1FAE"/>
    <w:rsid w:val="005E292D"/>
    <w:rsid w:val="005E5AEF"/>
    <w:rsid w:val="005F10F9"/>
    <w:rsid w:val="005F487E"/>
    <w:rsid w:val="0060262D"/>
    <w:rsid w:val="00602636"/>
    <w:rsid w:val="00605408"/>
    <w:rsid w:val="00612394"/>
    <w:rsid w:val="006135AB"/>
    <w:rsid w:val="0062351F"/>
    <w:rsid w:val="00624F12"/>
    <w:rsid w:val="00631DD4"/>
    <w:rsid w:val="006425F5"/>
    <w:rsid w:val="0064723B"/>
    <w:rsid w:val="0065174F"/>
    <w:rsid w:val="00655D37"/>
    <w:rsid w:val="006601DD"/>
    <w:rsid w:val="00663F14"/>
    <w:rsid w:val="00667132"/>
    <w:rsid w:val="00672313"/>
    <w:rsid w:val="00673AD6"/>
    <w:rsid w:val="00673CA7"/>
    <w:rsid w:val="00676BDE"/>
    <w:rsid w:val="00691F88"/>
    <w:rsid w:val="00697397"/>
    <w:rsid w:val="006A0B2F"/>
    <w:rsid w:val="006A3169"/>
    <w:rsid w:val="006A5432"/>
    <w:rsid w:val="006B4399"/>
    <w:rsid w:val="006B7F05"/>
    <w:rsid w:val="006C2F59"/>
    <w:rsid w:val="006D1DF9"/>
    <w:rsid w:val="006D70CB"/>
    <w:rsid w:val="006E5B9E"/>
    <w:rsid w:val="006F3A93"/>
    <w:rsid w:val="006F3EBA"/>
    <w:rsid w:val="006F5CA0"/>
    <w:rsid w:val="006F64D1"/>
    <w:rsid w:val="007056BF"/>
    <w:rsid w:val="00706E60"/>
    <w:rsid w:val="007200EF"/>
    <w:rsid w:val="007237B3"/>
    <w:rsid w:val="00727CEC"/>
    <w:rsid w:val="00734FF8"/>
    <w:rsid w:val="00736B7E"/>
    <w:rsid w:val="007373E9"/>
    <w:rsid w:val="00741C71"/>
    <w:rsid w:val="007441BE"/>
    <w:rsid w:val="007445EB"/>
    <w:rsid w:val="007566E7"/>
    <w:rsid w:val="00760DAC"/>
    <w:rsid w:val="00774F24"/>
    <w:rsid w:val="00775AB1"/>
    <w:rsid w:val="007764C4"/>
    <w:rsid w:val="00776D04"/>
    <w:rsid w:val="00783A6E"/>
    <w:rsid w:val="00785C4A"/>
    <w:rsid w:val="007923EF"/>
    <w:rsid w:val="007925A8"/>
    <w:rsid w:val="00792BAF"/>
    <w:rsid w:val="0079420E"/>
    <w:rsid w:val="007951EE"/>
    <w:rsid w:val="0079643B"/>
    <w:rsid w:val="007A6779"/>
    <w:rsid w:val="007B4558"/>
    <w:rsid w:val="007B5447"/>
    <w:rsid w:val="007B6091"/>
    <w:rsid w:val="007C5A96"/>
    <w:rsid w:val="007D0299"/>
    <w:rsid w:val="007D1604"/>
    <w:rsid w:val="007D57D9"/>
    <w:rsid w:val="007D7DD4"/>
    <w:rsid w:val="007F0214"/>
    <w:rsid w:val="007F4C49"/>
    <w:rsid w:val="00803DC9"/>
    <w:rsid w:val="00810AF1"/>
    <w:rsid w:val="00816E5D"/>
    <w:rsid w:val="00817064"/>
    <w:rsid w:val="00823589"/>
    <w:rsid w:val="00834FB0"/>
    <w:rsid w:val="00842DB3"/>
    <w:rsid w:val="00843D35"/>
    <w:rsid w:val="00844529"/>
    <w:rsid w:val="008501F9"/>
    <w:rsid w:val="00866047"/>
    <w:rsid w:val="00871D8B"/>
    <w:rsid w:val="00872800"/>
    <w:rsid w:val="00880359"/>
    <w:rsid w:val="00880F01"/>
    <w:rsid w:val="008817BC"/>
    <w:rsid w:val="0089176B"/>
    <w:rsid w:val="008A1D99"/>
    <w:rsid w:val="008B3AFA"/>
    <w:rsid w:val="008C229E"/>
    <w:rsid w:val="008D47B5"/>
    <w:rsid w:val="008D4CC4"/>
    <w:rsid w:val="008D7350"/>
    <w:rsid w:val="008E72C2"/>
    <w:rsid w:val="008F24FD"/>
    <w:rsid w:val="008F2615"/>
    <w:rsid w:val="008F39DF"/>
    <w:rsid w:val="00902DA0"/>
    <w:rsid w:val="00905902"/>
    <w:rsid w:val="00905D95"/>
    <w:rsid w:val="009151B2"/>
    <w:rsid w:val="00920AEC"/>
    <w:rsid w:val="00920EEB"/>
    <w:rsid w:val="00921343"/>
    <w:rsid w:val="00923227"/>
    <w:rsid w:val="009260FA"/>
    <w:rsid w:val="009266F2"/>
    <w:rsid w:val="00937BA3"/>
    <w:rsid w:val="0094246D"/>
    <w:rsid w:val="00950872"/>
    <w:rsid w:val="00954A9F"/>
    <w:rsid w:val="00956B78"/>
    <w:rsid w:val="009672A9"/>
    <w:rsid w:val="00971BCD"/>
    <w:rsid w:val="00972DA0"/>
    <w:rsid w:val="009767FD"/>
    <w:rsid w:val="0097721D"/>
    <w:rsid w:val="00982733"/>
    <w:rsid w:val="00983A5B"/>
    <w:rsid w:val="0099652C"/>
    <w:rsid w:val="00996D3F"/>
    <w:rsid w:val="009A0285"/>
    <w:rsid w:val="009A0650"/>
    <w:rsid w:val="009A10EF"/>
    <w:rsid w:val="009A20BB"/>
    <w:rsid w:val="009A3B15"/>
    <w:rsid w:val="009A725E"/>
    <w:rsid w:val="009B415D"/>
    <w:rsid w:val="009B5381"/>
    <w:rsid w:val="009B5BB5"/>
    <w:rsid w:val="009B7D56"/>
    <w:rsid w:val="009C0422"/>
    <w:rsid w:val="009C26D9"/>
    <w:rsid w:val="009C3061"/>
    <w:rsid w:val="009D3B3C"/>
    <w:rsid w:val="009E5D3E"/>
    <w:rsid w:val="009F30AA"/>
    <w:rsid w:val="009F6EFF"/>
    <w:rsid w:val="009F72B6"/>
    <w:rsid w:val="009F7EC6"/>
    <w:rsid w:val="00A005CB"/>
    <w:rsid w:val="00A1212C"/>
    <w:rsid w:val="00A150F9"/>
    <w:rsid w:val="00A213F6"/>
    <w:rsid w:val="00A24296"/>
    <w:rsid w:val="00A27024"/>
    <w:rsid w:val="00A30DFF"/>
    <w:rsid w:val="00A33B1C"/>
    <w:rsid w:val="00A349C9"/>
    <w:rsid w:val="00A36330"/>
    <w:rsid w:val="00A365D9"/>
    <w:rsid w:val="00A371EF"/>
    <w:rsid w:val="00A43779"/>
    <w:rsid w:val="00A47613"/>
    <w:rsid w:val="00A55A89"/>
    <w:rsid w:val="00A638CC"/>
    <w:rsid w:val="00A64769"/>
    <w:rsid w:val="00A651EE"/>
    <w:rsid w:val="00A7334C"/>
    <w:rsid w:val="00A7545C"/>
    <w:rsid w:val="00A8292C"/>
    <w:rsid w:val="00A8523F"/>
    <w:rsid w:val="00A92D9E"/>
    <w:rsid w:val="00A95ED5"/>
    <w:rsid w:val="00AA34E0"/>
    <w:rsid w:val="00AA7E89"/>
    <w:rsid w:val="00AB0CDE"/>
    <w:rsid w:val="00AB2EC7"/>
    <w:rsid w:val="00AC2A43"/>
    <w:rsid w:val="00AD602B"/>
    <w:rsid w:val="00AE03A1"/>
    <w:rsid w:val="00AF3618"/>
    <w:rsid w:val="00AF73A5"/>
    <w:rsid w:val="00B01F0A"/>
    <w:rsid w:val="00B160BC"/>
    <w:rsid w:val="00B172D4"/>
    <w:rsid w:val="00B20475"/>
    <w:rsid w:val="00B211C4"/>
    <w:rsid w:val="00B25F22"/>
    <w:rsid w:val="00B264E2"/>
    <w:rsid w:val="00B30456"/>
    <w:rsid w:val="00B406CE"/>
    <w:rsid w:val="00B40AAD"/>
    <w:rsid w:val="00B44BDF"/>
    <w:rsid w:val="00B46B15"/>
    <w:rsid w:val="00B5023E"/>
    <w:rsid w:val="00B53AB3"/>
    <w:rsid w:val="00B6269C"/>
    <w:rsid w:val="00B65B07"/>
    <w:rsid w:val="00B90F07"/>
    <w:rsid w:val="00B92AFD"/>
    <w:rsid w:val="00B95A0E"/>
    <w:rsid w:val="00BA463F"/>
    <w:rsid w:val="00BB20CC"/>
    <w:rsid w:val="00BB289C"/>
    <w:rsid w:val="00BB2DCE"/>
    <w:rsid w:val="00BC667D"/>
    <w:rsid w:val="00BC6ED9"/>
    <w:rsid w:val="00BD370F"/>
    <w:rsid w:val="00BD3D06"/>
    <w:rsid w:val="00BD4D34"/>
    <w:rsid w:val="00BD6073"/>
    <w:rsid w:val="00BE1206"/>
    <w:rsid w:val="00BE6947"/>
    <w:rsid w:val="00BF226E"/>
    <w:rsid w:val="00C01857"/>
    <w:rsid w:val="00C01A5D"/>
    <w:rsid w:val="00C05CE3"/>
    <w:rsid w:val="00C05D99"/>
    <w:rsid w:val="00C06C74"/>
    <w:rsid w:val="00C06E18"/>
    <w:rsid w:val="00C1074A"/>
    <w:rsid w:val="00C12738"/>
    <w:rsid w:val="00C147DB"/>
    <w:rsid w:val="00C1638E"/>
    <w:rsid w:val="00C2403F"/>
    <w:rsid w:val="00C254E1"/>
    <w:rsid w:val="00C30687"/>
    <w:rsid w:val="00C30D8D"/>
    <w:rsid w:val="00C35094"/>
    <w:rsid w:val="00C4397E"/>
    <w:rsid w:val="00C60EFB"/>
    <w:rsid w:val="00C71D2B"/>
    <w:rsid w:val="00C77CE9"/>
    <w:rsid w:val="00C82082"/>
    <w:rsid w:val="00C836B0"/>
    <w:rsid w:val="00C83FFC"/>
    <w:rsid w:val="00C84788"/>
    <w:rsid w:val="00C91DC4"/>
    <w:rsid w:val="00C9258D"/>
    <w:rsid w:val="00CA1D8F"/>
    <w:rsid w:val="00CA4F52"/>
    <w:rsid w:val="00CA51E1"/>
    <w:rsid w:val="00CA7019"/>
    <w:rsid w:val="00CB25FC"/>
    <w:rsid w:val="00CD2F04"/>
    <w:rsid w:val="00CD5834"/>
    <w:rsid w:val="00CD7829"/>
    <w:rsid w:val="00CE3733"/>
    <w:rsid w:val="00CF4103"/>
    <w:rsid w:val="00CF7B30"/>
    <w:rsid w:val="00D0061B"/>
    <w:rsid w:val="00D01420"/>
    <w:rsid w:val="00D0313D"/>
    <w:rsid w:val="00D045C0"/>
    <w:rsid w:val="00D04D78"/>
    <w:rsid w:val="00D06262"/>
    <w:rsid w:val="00D11A41"/>
    <w:rsid w:val="00D24F3F"/>
    <w:rsid w:val="00D31779"/>
    <w:rsid w:val="00D341D1"/>
    <w:rsid w:val="00D350DD"/>
    <w:rsid w:val="00D35982"/>
    <w:rsid w:val="00D3768C"/>
    <w:rsid w:val="00D41F92"/>
    <w:rsid w:val="00D4608F"/>
    <w:rsid w:val="00D460D7"/>
    <w:rsid w:val="00D46699"/>
    <w:rsid w:val="00D50874"/>
    <w:rsid w:val="00D52A95"/>
    <w:rsid w:val="00D56520"/>
    <w:rsid w:val="00D741AB"/>
    <w:rsid w:val="00D74624"/>
    <w:rsid w:val="00D75645"/>
    <w:rsid w:val="00D76223"/>
    <w:rsid w:val="00D77694"/>
    <w:rsid w:val="00D85042"/>
    <w:rsid w:val="00D86CE0"/>
    <w:rsid w:val="00D97E4D"/>
    <w:rsid w:val="00DA13EF"/>
    <w:rsid w:val="00DA36CC"/>
    <w:rsid w:val="00DA5F0F"/>
    <w:rsid w:val="00DB731B"/>
    <w:rsid w:val="00DC2C25"/>
    <w:rsid w:val="00DD03EF"/>
    <w:rsid w:val="00DD2645"/>
    <w:rsid w:val="00DD3435"/>
    <w:rsid w:val="00DD5953"/>
    <w:rsid w:val="00DD6765"/>
    <w:rsid w:val="00DE101A"/>
    <w:rsid w:val="00DE3B22"/>
    <w:rsid w:val="00DE77B7"/>
    <w:rsid w:val="00DF0839"/>
    <w:rsid w:val="00DF5105"/>
    <w:rsid w:val="00E03679"/>
    <w:rsid w:val="00E05D0F"/>
    <w:rsid w:val="00E16608"/>
    <w:rsid w:val="00E25343"/>
    <w:rsid w:val="00E25E42"/>
    <w:rsid w:val="00E30177"/>
    <w:rsid w:val="00E305C0"/>
    <w:rsid w:val="00E309DC"/>
    <w:rsid w:val="00E33533"/>
    <w:rsid w:val="00E358C3"/>
    <w:rsid w:val="00E36A7A"/>
    <w:rsid w:val="00E42CBA"/>
    <w:rsid w:val="00E50E99"/>
    <w:rsid w:val="00E51CA4"/>
    <w:rsid w:val="00E52101"/>
    <w:rsid w:val="00E5350C"/>
    <w:rsid w:val="00E60907"/>
    <w:rsid w:val="00E676E4"/>
    <w:rsid w:val="00E70A57"/>
    <w:rsid w:val="00E70CA7"/>
    <w:rsid w:val="00E70E54"/>
    <w:rsid w:val="00E71445"/>
    <w:rsid w:val="00E73BED"/>
    <w:rsid w:val="00E82210"/>
    <w:rsid w:val="00E8581F"/>
    <w:rsid w:val="00E858F0"/>
    <w:rsid w:val="00E90C3D"/>
    <w:rsid w:val="00E9271D"/>
    <w:rsid w:val="00E93348"/>
    <w:rsid w:val="00EA2022"/>
    <w:rsid w:val="00EA7766"/>
    <w:rsid w:val="00EB589C"/>
    <w:rsid w:val="00EB7F2B"/>
    <w:rsid w:val="00ED6FE6"/>
    <w:rsid w:val="00EE33BE"/>
    <w:rsid w:val="00EE4923"/>
    <w:rsid w:val="00EF0AF5"/>
    <w:rsid w:val="00EF1E3F"/>
    <w:rsid w:val="00F01625"/>
    <w:rsid w:val="00F12B00"/>
    <w:rsid w:val="00F16730"/>
    <w:rsid w:val="00F23ED1"/>
    <w:rsid w:val="00F26764"/>
    <w:rsid w:val="00F30E72"/>
    <w:rsid w:val="00F41AC3"/>
    <w:rsid w:val="00F435E3"/>
    <w:rsid w:val="00F442FE"/>
    <w:rsid w:val="00F56591"/>
    <w:rsid w:val="00F60F4B"/>
    <w:rsid w:val="00F63F1F"/>
    <w:rsid w:val="00F67289"/>
    <w:rsid w:val="00F73AE0"/>
    <w:rsid w:val="00F811CE"/>
    <w:rsid w:val="00F902AE"/>
    <w:rsid w:val="00F90D3C"/>
    <w:rsid w:val="00F94A70"/>
    <w:rsid w:val="00F96DCF"/>
    <w:rsid w:val="00F97BF7"/>
    <w:rsid w:val="00F97E7F"/>
    <w:rsid w:val="00FA1370"/>
    <w:rsid w:val="00FA26A9"/>
    <w:rsid w:val="00FA4DD2"/>
    <w:rsid w:val="00FA5E2E"/>
    <w:rsid w:val="00FA6B0E"/>
    <w:rsid w:val="00FB5427"/>
    <w:rsid w:val="00FD0045"/>
    <w:rsid w:val="00FD506A"/>
    <w:rsid w:val="00FD549A"/>
    <w:rsid w:val="00FE63D6"/>
    <w:rsid w:val="00FF0F65"/>
    <w:rsid w:val="00FF1C33"/>
    <w:rsid w:val="00FF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paragraph" w:styleId="PlainText">
    <w:name w:val="Plain Text"/>
    <w:basedOn w:val="Normal"/>
    <w:link w:val="PlainTextChar"/>
    <w:uiPriority w:val="99"/>
    <w:rsid w:val="0099652C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99652C"/>
    <w:rPr>
      <w:rFonts w:ascii="Courier New" w:hAnsi="Courier New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9767F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paragraph" w:styleId="PlainText">
    <w:name w:val="Plain Text"/>
    <w:basedOn w:val="Normal"/>
    <w:link w:val="PlainTextChar"/>
    <w:uiPriority w:val="99"/>
    <w:rsid w:val="0099652C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99652C"/>
    <w:rPr>
      <w:rFonts w:ascii="Courier New" w:hAnsi="Courier New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9767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DC662-6E15-4D1D-802C-ED43D0C7C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Adil Iqbal Khan {Adil Iqbal Khan}</cp:lastModifiedBy>
  <cp:revision>8</cp:revision>
  <cp:lastPrinted>2021-01-06T11:48:00Z</cp:lastPrinted>
  <dcterms:created xsi:type="dcterms:W3CDTF">2020-03-02T09:46:00Z</dcterms:created>
  <dcterms:modified xsi:type="dcterms:W3CDTF">2021-01-07T04:34:00Z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